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82" w:rsidRDefault="001A3982" w:rsidP="001A3982">
      <w:pPr>
        <w:spacing w:after="0" w:line="240" w:lineRule="auto"/>
        <w:jc w:val="center"/>
        <w:rPr>
          <w:rFonts w:eastAsia="Times New Roman" w:cs="Arial"/>
          <w:b/>
          <w:sz w:val="44"/>
          <w:szCs w:val="44"/>
          <w:lang w:eastAsia="cs-CZ"/>
        </w:rPr>
      </w:pPr>
    </w:p>
    <w:p w:rsidR="0021618B" w:rsidRDefault="0021618B" w:rsidP="001A3982">
      <w:pPr>
        <w:spacing w:after="0" w:line="240" w:lineRule="auto"/>
        <w:jc w:val="center"/>
        <w:rPr>
          <w:rFonts w:eastAsia="Times New Roman" w:cs="Arial"/>
          <w:b/>
          <w:sz w:val="44"/>
          <w:szCs w:val="44"/>
          <w:lang w:eastAsia="cs-CZ"/>
        </w:rPr>
      </w:pPr>
      <w:r w:rsidRPr="0021618B">
        <w:rPr>
          <w:rFonts w:eastAsia="Times New Roman" w:cs="Arial"/>
          <w:b/>
          <w:sz w:val="44"/>
          <w:szCs w:val="44"/>
          <w:lang w:eastAsia="cs-CZ"/>
        </w:rPr>
        <w:t>Kritéria pro přijímání dětí k předškolnímu vzdělávání</w:t>
      </w:r>
      <w:r w:rsidR="00A53429" w:rsidRPr="00A53429">
        <w:rPr>
          <w:rFonts w:eastAsia="Times New Roman" w:cs="Arial"/>
          <w:b/>
          <w:sz w:val="44"/>
          <w:szCs w:val="44"/>
          <w:lang w:eastAsia="cs-CZ"/>
        </w:rPr>
        <w:t xml:space="preserve"> </w:t>
      </w:r>
      <w:r w:rsidR="00A3312F">
        <w:rPr>
          <w:rFonts w:eastAsia="Times New Roman" w:cs="Arial"/>
          <w:b/>
          <w:sz w:val="44"/>
          <w:szCs w:val="44"/>
          <w:lang w:eastAsia="cs-CZ"/>
        </w:rPr>
        <w:t>pro školní rok 2025/26</w:t>
      </w:r>
    </w:p>
    <w:p w:rsidR="001E52F6" w:rsidRDefault="001E52F6" w:rsidP="001E52F6">
      <w:pPr>
        <w:pStyle w:val="Normlnweb"/>
        <w:spacing w:before="0" w:beforeAutospacing="0" w:after="0" w:afterAutospacing="0"/>
        <w:jc w:val="both"/>
        <w:rPr>
          <w:rFonts w:asciiTheme="minorHAnsi" w:hAnsiTheme="minorHAnsi" w:cstheme="minorHAnsi"/>
        </w:rPr>
      </w:pPr>
    </w:p>
    <w:p w:rsidR="00AD4A64" w:rsidRPr="001E52F6" w:rsidRDefault="00AD4A64" w:rsidP="001E52F6">
      <w:pPr>
        <w:pStyle w:val="Normlnweb"/>
        <w:spacing w:before="0" w:beforeAutospacing="0" w:after="0" w:afterAutospacing="0"/>
        <w:jc w:val="both"/>
        <w:rPr>
          <w:rFonts w:asciiTheme="minorHAnsi" w:hAnsiTheme="minorHAnsi" w:cstheme="minorHAnsi"/>
        </w:rPr>
      </w:pPr>
      <w:r w:rsidRPr="001E52F6">
        <w:rPr>
          <w:rFonts w:asciiTheme="minorHAnsi" w:hAnsiTheme="minorHAnsi" w:cstheme="minorHAnsi"/>
        </w:rPr>
        <w:t>Ředitelka mateřské školy, jejíž činnost vyko</w:t>
      </w:r>
      <w:r w:rsidR="00CF1C78" w:rsidRPr="001E52F6">
        <w:rPr>
          <w:rFonts w:asciiTheme="minorHAnsi" w:hAnsiTheme="minorHAnsi" w:cstheme="minorHAnsi"/>
        </w:rPr>
        <w:t>nává Mateřská škola Hvězdička v Praze 12</w:t>
      </w:r>
      <w:r w:rsidRPr="001E52F6">
        <w:rPr>
          <w:rFonts w:asciiTheme="minorHAnsi" w:hAnsiTheme="minorHAnsi" w:cstheme="minorHAnsi"/>
        </w:rPr>
        <w:t xml:space="preserve">, příspěvková organizace stanovila následující kritéria, podle nichž bude postupovat při rozhodování na základě ustanovení </w:t>
      </w:r>
      <w:r w:rsidR="003B29E8" w:rsidRPr="001E52F6">
        <w:rPr>
          <w:rFonts w:asciiTheme="minorHAnsi" w:hAnsiTheme="minorHAnsi" w:cstheme="minorHAnsi"/>
        </w:rPr>
        <w:t>§ 34</w:t>
      </w:r>
      <w:r w:rsidR="001E52F6">
        <w:rPr>
          <w:rFonts w:asciiTheme="minorHAnsi" w:hAnsiTheme="minorHAnsi" w:cstheme="minorHAnsi"/>
        </w:rPr>
        <w:t xml:space="preserve"> </w:t>
      </w:r>
      <w:r w:rsidR="001E52F6" w:rsidRPr="001E52F6">
        <w:rPr>
          <w:rFonts w:asciiTheme="minorHAnsi" w:hAnsiTheme="minorHAnsi" w:cstheme="minorHAnsi"/>
        </w:rPr>
        <w:t xml:space="preserve">zákona č. 561/2004 Sb. </w:t>
      </w:r>
      <w:r w:rsidR="003B29E8" w:rsidRPr="001E52F6">
        <w:rPr>
          <w:rFonts w:asciiTheme="minorHAnsi" w:hAnsiTheme="minorHAnsi" w:cstheme="minorHAnsi"/>
        </w:rPr>
        <w:t>o předškolním, základním, středním, vyšším odborném a jiném vzdělávání (školský zákon), ve znění pozdějších předpisů, a příslušných ustanovení zákona č. 500/2004 Sb., správní řád, ve znění pozdějších předpisů</w:t>
      </w:r>
      <w:r w:rsidR="001E52F6" w:rsidRPr="001E52F6">
        <w:rPr>
          <w:rFonts w:asciiTheme="minorHAnsi" w:hAnsiTheme="minorHAnsi" w:cstheme="minorHAnsi"/>
        </w:rPr>
        <w:t xml:space="preserve"> </w:t>
      </w:r>
      <w:r w:rsidRPr="001E52F6">
        <w:rPr>
          <w:rFonts w:asciiTheme="minorHAnsi" w:hAnsiTheme="minorHAnsi" w:cstheme="minorHAnsi"/>
        </w:rPr>
        <w:t>o přijetí dítěte k předškoln</w:t>
      </w:r>
      <w:r w:rsidR="00CF1C78" w:rsidRPr="001E52F6">
        <w:rPr>
          <w:rFonts w:asciiTheme="minorHAnsi" w:hAnsiTheme="minorHAnsi" w:cstheme="minorHAnsi"/>
        </w:rPr>
        <w:t>ímu vzdělávání v mateřské škole.</w:t>
      </w:r>
    </w:p>
    <w:p w:rsidR="00C14A5F" w:rsidRPr="001A3982" w:rsidRDefault="00AD4A64" w:rsidP="001A3982">
      <w:pPr>
        <w:pStyle w:val="Normlnweb"/>
        <w:jc w:val="both"/>
        <w:rPr>
          <w:rFonts w:asciiTheme="minorHAnsi" w:hAnsiTheme="minorHAnsi" w:cstheme="minorHAnsi"/>
        </w:rPr>
      </w:pPr>
      <w:r w:rsidRPr="00733732">
        <w:rPr>
          <w:rFonts w:asciiTheme="minorHAnsi" w:hAnsiTheme="minorHAnsi" w:cstheme="minorHAnsi"/>
        </w:rPr>
        <w:t>K předškolnímu vzdělávání mohou být přijaté pouze děti, které se v souladu s § 50 zákona    č. 258/2000 Sb., o ochraně veřejného zdraví, ve znění pozdějších předpisů podrobily stanoveným pravidelným očkováním, mají doklad, že jsou proti nákazám imunní nebo se nemohou očkování podrobit pro kontraindikaci. Toto opatření se nevztahuje na děti, které budou plnit v mateřské škole povinné předškolní vzdělávání.</w:t>
      </w:r>
    </w:p>
    <w:p w:rsidR="0021618B" w:rsidRDefault="0021618B" w:rsidP="0021618B">
      <w:pPr>
        <w:spacing w:after="0" w:line="240" w:lineRule="auto"/>
        <w:rPr>
          <w:rFonts w:eastAsia="Times New Roman" w:cs="Arial"/>
          <w:b/>
          <w:sz w:val="24"/>
          <w:szCs w:val="24"/>
          <w:lang w:eastAsia="cs-CZ"/>
        </w:rPr>
      </w:pPr>
      <w:r w:rsidRPr="0021618B">
        <w:rPr>
          <w:rFonts w:eastAsia="Times New Roman" w:cs="Arial"/>
          <w:b/>
          <w:sz w:val="24"/>
          <w:szCs w:val="24"/>
          <w:lang w:eastAsia="cs-CZ"/>
        </w:rPr>
        <w:t>Spádovou oblastí pro zápis dětí je MČ Praha 12.</w:t>
      </w:r>
    </w:p>
    <w:p w:rsidR="00733732" w:rsidRDefault="00733732" w:rsidP="0021618B">
      <w:pPr>
        <w:spacing w:after="0" w:line="240" w:lineRule="auto"/>
        <w:rPr>
          <w:rFonts w:eastAsia="Times New Roman" w:cs="Arial"/>
          <w:b/>
          <w:sz w:val="24"/>
          <w:szCs w:val="24"/>
          <w:lang w:eastAsia="cs-CZ"/>
        </w:rPr>
      </w:pPr>
    </w:p>
    <w:p w:rsidR="00AD4A64" w:rsidRPr="0021618B" w:rsidRDefault="00AD4A64" w:rsidP="0021618B">
      <w:pPr>
        <w:spacing w:after="0" w:line="240" w:lineRule="auto"/>
        <w:rPr>
          <w:rFonts w:eastAsia="Times New Roman" w:cs="Arial"/>
          <w:b/>
          <w:sz w:val="24"/>
          <w:szCs w:val="24"/>
          <w:lang w:eastAsia="cs-CZ"/>
        </w:rPr>
      </w:pPr>
      <w:r>
        <w:rPr>
          <w:rFonts w:eastAsia="Times New Roman" w:cs="Arial"/>
          <w:b/>
          <w:sz w:val="24"/>
          <w:szCs w:val="24"/>
          <w:lang w:eastAsia="cs-CZ"/>
        </w:rPr>
        <w:t>Děti budou přijímány do MŠ dle následujících kritérií.</w:t>
      </w:r>
    </w:p>
    <w:p w:rsidR="0021618B" w:rsidRPr="0021618B" w:rsidRDefault="0021618B" w:rsidP="0021618B">
      <w:pPr>
        <w:spacing w:after="0" w:line="240" w:lineRule="auto"/>
        <w:rPr>
          <w:rFonts w:eastAsia="Times New Roman" w:cs="Arial"/>
          <w:sz w:val="24"/>
          <w:szCs w:val="24"/>
          <w:lang w:eastAsia="cs-CZ"/>
        </w:rPr>
      </w:pPr>
    </w:p>
    <w:p w:rsidR="0021618B" w:rsidRPr="00A53429" w:rsidRDefault="0021618B" w:rsidP="003F2592">
      <w:pPr>
        <w:pStyle w:val="Odstavecseseznamem"/>
        <w:numPr>
          <w:ilvl w:val="0"/>
          <w:numId w:val="1"/>
        </w:numPr>
        <w:spacing w:after="0" w:line="240" w:lineRule="auto"/>
        <w:jc w:val="both"/>
        <w:rPr>
          <w:rFonts w:eastAsia="Times New Roman" w:cs="Arial"/>
          <w:sz w:val="24"/>
          <w:szCs w:val="24"/>
          <w:lang w:eastAsia="cs-CZ"/>
        </w:rPr>
      </w:pPr>
      <w:r w:rsidRPr="00A53429">
        <w:rPr>
          <w:rFonts w:eastAsia="Times New Roman" w:cs="Arial"/>
          <w:sz w:val="24"/>
          <w:szCs w:val="24"/>
          <w:lang w:eastAsia="cs-CZ"/>
        </w:rPr>
        <w:t>Dítě, na které se vztahuje povinné předškolní vzdělávání podle § 34a školského zákona s místem trvalého pobytu, v případě cizinců s místem pobytu v</w:t>
      </w:r>
      <w:r w:rsidR="00A53429" w:rsidRPr="00A53429">
        <w:rPr>
          <w:rFonts w:eastAsia="Times New Roman" w:cs="Arial"/>
          <w:sz w:val="24"/>
          <w:szCs w:val="24"/>
          <w:lang w:eastAsia="cs-CZ"/>
        </w:rPr>
        <w:t xml:space="preserve"> </w:t>
      </w:r>
      <w:r w:rsidRPr="00A53429">
        <w:rPr>
          <w:rFonts w:eastAsia="Times New Roman" w:cs="Arial"/>
          <w:sz w:val="24"/>
          <w:szCs w:val="24"/>
          <w:lang w:eastAsia="cs-CZ"/>
        </w:rPr>
        <w:t xml:space="preserve">Městské části Prahy 12. Povinnost předškolního vzdělávání nastává </w:t>
      </w:r>
      <w:r w:rsidR="00AD4A64">
        <w:rPr>
          <w:rFonts w:eastAsia="Times New Roman" w:cs="Arial"/>
          <w:sz w:val="24"/>
          <w:szCs w:val="24"/>
          <w:lang w:eastAsia="cs-CZ"/>
        </w:rPr>
        <w:t xml:space="preserve">od </w:t>
      </w:r>
      <w:r w:rsidRPr="00A53429">
        <w:rPr>
          <w:rFonts w:eastAsia="Times New Roman" w:cs="Arial"/>
          <w:sz w:val="24"/>
          <w:szCs w:val="24"/>
          <w:lang w:eastAsia="cs-CZ"/>
        </w:rPr>
        <w:t>1.</w:t>
      </w:r>
      <w:r w:rsidR="00A53429" w:rsidRPr="00A53429">
        <w:rPr>
          <w:rFonts w:eastAsia="Times New Roman" w:cs="Arial"/>
          <w:sz w:val="24"/>
          <w:szCs w:val="24"/>
          <w:lang w:eastAsia="cs-CZ"/>
        </w:rPr>
        <w:t xml:space="preserve"> </w:t>
      </w:r>
      <w:r w:rsidRPr="00A53429">
        <w:rPr>
          <w:rFonts w:eastAsia="Times New Roman" w:cs="Arial"/>
          <w:sz w:val="24"/>
          <w:szCs w:val="24"/>
          <w:lang w:eastAsia="cs-CZ"/>
        </w:rPr>
        <w:t xml:space="preserve">září školního roku následujícího po datu, kdy dítě dosáhne </w:t>
      </w:r>
      <w:r w:rsidRPr="00A53429">
        <w:rPr>
          <w:rFonts w:eastAsia="Times New Roman" w:cs="Arial"/>
          <w:b/>
          <w:sz w:val="24"/>
          <w:szCs w:val="24"/>
          <w:lang w:eastAsia="cs-CZ"/>
        </w:rPr>
        <w:t>pěti let věku,</w:t>
      </w:r>
      <w:r w:rsidRPr="00A53429">
        <w:rPr>
          <w:rFonts w:eastAsia="Times New Roman" w:cs="Arial"/>
          <w:sz w:val="24"/>
          <w:szCs w:val="24"/>
          <w:lang w:eastAsia="cs-CZ"/>
        </w:rPr>
        <w:t xml:space="preserve"> až do doby, kdy dítě zahájí povinnou školní docházku.</w:t>
      </w:r>
      <w:r w:rsidR="00A53429">
        <w:rPr>
          <w:rFonts w:eastAsia="Times New Roman" w:cs="Arial"/>
          <w:sz w:val="24"/>
          <w:szCs w:val="24"/>
          <w:lang w:eastAsia="cs-CZ"/>
        </w:rPr>
        <w:t xml:space="preserve"> </w:t>
      </w:r>
      <w:r w:rsidRPr="00A53429">
        <w:rPr>
          <w:rFonts w:eastAsia="Times New Roman" w:cs="Arial"/>
          <w:sz w:val="24"/>
          <w:szCs w:val="24"/>
          <w:lang w:eastAsia="cs-CZ"/>
        </w:rPr>
        <w:t>Zákonný zástupce je povinen přihlásit dítě, které dosáhn</w:t>
      </w:r>
      <w:r w:rsidR="00A3312F">
        <w:rPr>
          <w:rFonts w:eastAsia="Times New Roman" w:cs="Arial"/>
          <w:sz w:val="24"/>
          <w:szCs w:val="24"/>
          <w:lang w:eastAsia="cs-CZ"/>
        </w:rPr>
        <w:t>e do 31. 8. 2025</w:t>
      </w:r>
      <w:r w:rsidRPr="00A53429">
        <w:rPr>
          <w:rFonts w:eastAsia="Times New Roman" w:cs="Arial"/>
          <w:sz w:val="24"/>
          <w:szCs w:val="24"/>
          <w:lang w:eastAsia="cs-CZ"/>
        </w:rPr>
        <w:t xml:space="preserve"> pěti let k</w:t>
      </w:r>
      <w:r w:rsidR="00A53429">
        <w:rPr>
          <w:rFonts w:eastAsia="Times New Roman" w:cs="Arial"/>
          <w:sz w:val="24"/>
          <w:szCs w:val="24"/>
          <w:lang w:eastAsia="cs-CZ"/>
        </w:rPr>
        <w:t xml:space="preserve"> </w:t>
      </w:r>
      <w:r w:rsidRPr="00A53429">
        <w:rPr>
          <w:rFonts w:eastAsia="Times New Roman" w:cs="Arial"/>
          <w:sz w:val="24"/>
          <w:szCs w:val="24"/>
          <w:lang w:eastAsia="cs-CZ"/>
        </w:rPr>
        <w:t>zápisu k</w:t>
      </w:r>
      <w:r w:rsidR="00A53429">
        <w:rPr>
          <w:rFonts w:eastAsia="Times New Roman" w:cs="Arial"/>
          <w:sz w:val="24"/>
          <w:szCs w:val="24"/>
          <w:lang w:eastAsia="cs-CZ"/>
        </w:rPr>
        <w:t xml:space="preserve"> </w:t>
      </w:r>
      <w:r w:rsidRPr="00A53429">
        <w:rPr>
          <w:rFonts w:eastAsia="Times New Roman" w:cs="Arial"/>
          <w:sz w:val="24"/>
          <w:szCs w:val="24"/>
          <w:lang w:eastAsia="cs-CZ"/>
        </w:rPr>
        <w:t>předškolnímu vzdělávání.</w:t>
      </w:r>
    </w:p>
    <w:p w:rsidR="0021618B" w:rsidRPr="0021618B" w:rsidRDefault="0021618B" w:rsidP="003F2592">
      <w:pPr>
        <w:spacing w:after="0" w:line="240" w:lineRule="auto"/>
        <w:jc w:val="both"/>
        <w:rPr>
          <w:rFonts w:eastAsia="Times New Roman" w:cs="Arial"/>
          <w:sz w:val="24"/>
          <w:szCs w:val="24"/>
          <w:lang w:eastAsia="cs-CZ"/>
        </w:rPr>
      </w:pPr>
    </w:p>
    <w:p w:rsidR="0021618B" w:rsidRPr="00A53429" w:rsidRDefault="003F2592" w:rsidP="003F2592">
      <w:pPr>
        <w:pStyle w:val="Odstavecseseznamem"/>
        <w:numPr>
          <w:ilvl w:val="0"/>
          <w:numId w:val="1"/>
        </w:numPr>
        <w:spacing w:after="0" w:line="240" w:lineRule="auto"/>
        <w:jc w:val="both"/>
        <w:rPr>
          <w:rFonts w:eastAsia="Times New Roman" w:cs="Arial"/>
          <w:sz w:val="24"/>
          <w:szCs w:val="24"/>
          <w:lang w:eastAsia="cs-CZ"/>
        </w:rPr>
      </w:pPr>
      <w:r>
        <w:rPr>
          <w:rFonts w:eastAsia="Times New Roman" w:cs="Arial"/>
          <w:sz w:val="24"/>
          <w:szCs w:val="24"/>
          <w:lang w:eastAsia="cs-CZ"/>
        </w:rPr>
        <w:t>Nárokové</w:t>
      </w:r>
      <w:r w:rsidR="0021618B" w:rsidRPr="00A53429">
        <w:rPr>
          <w:rFonts w:eastAsia="Times New Roman" w:cs="Arial"/>
          <w:sz w:val="24"/>
          <w:szCs w:val="24"/>
          <w:lang w:eastAsia="cs-CZ"/>
        </w:rPr>
        <w:t xml:space="preserve"> přijetí dítěte s</w:t>
      </w:r>
      <w:r w:rsidR="00A53429" w:rsidRPr="00A53429">
        <w:rPr>
          <w:rFonts w:eastAsia="Times New Roman" w:cs="Arial"/>
          <w:sz w:val="24"/>
          <w:szCs w:val="24"/>
          <w:lang w:eastAsia="cs-CZ"/>
        </w:rPr>
        <w:t xml:space="preserve"> </w:t>
      </w:r>
      <w:r w:rsidR="0021618B" w:rsidRPr="00A53429">
        <w:rPr>
          <w:rFonts w:eastAsia="Times New Roman" w:cs="Arial"/>
          <w:sz w:val="24"/>
          <w:szCs w:val="24"/>
          <w:lang w:eastAsia="cs-CZ"/>
        </w:rPr>
        <w:t>místem trvalého pobytu, v</w:t>
      </w:r>
      <w:r w:rsidR="00A53429" w:rsidRPr="00A53429">
        <w:rPr>
          <w:rFonts w:eastAsia="Times New Roman" w:cs="Arial"/>
          <w:sz w:val="24"/>
          <w:szCs w:val="24"/>
          <w:lang w:eastAsia="cs-CZ"/>
        </w:rPr>
        <w:t xml:space="preserve"> </w:t>
      </w:r>
      <w:r w:rsidR="0021618B" w:rsidRPr="00A53429">
        <w:rPr>
          <w:rFonts w:eastAsia="Times New Roman" w:cs="Arial"/>
          <w:sz w:val="24"/>
          <w:szCs w:val="24"/>
          <w:lang w:eastAsia="cs-CZ"/>
        </w:rPr>
        <w:t>případě cizinců s</w:t>
      </w:r>
      <w:r w:rsidR="00A53429" w:rsidRPr="00A53429">
        <w:rPr>
          <w:rFonts w:eastAsia="Times New Roman" w:cs="Arial"/>
          <w:sz w:val="24"/>
          <w:szCs w:val="24"/>
          <w:lang w:eastAsia="cs-CZ"/>
        </w:rPr>
        <w:t xml:space="preserve"> </w:t>
      </w:r>
      <w:r w:rsidR="0021618B" w:rsidRPr="00A53429">
        <w:rPr>
          <w:rFonts w:eastAsia="Times New Roman" w:cs="Arial"/>
          <w:sz w:val="24"/>
          <w:szCs w:val="24"/>
          <w:lang w:eastAsia="cs-CZ"/>
        </w:rPr>
        <w:t>místem pobytu v</w:t>
      </w:r>
      <w:r w:rsidR="00A53429" w:rsidRPr="00A53429">
        <w:rPr>
          <w:rFonts w:eastAsia="Times New Roman" w:cs="Arial"/>
          <w:sz w:val="24"/>
          <w:szCs w:val="24"/>
          <w:lang w:eastAsia="cs-CZ"/>
        </w:rPr>
        <w:t xml:space="preserve"> </w:t>
      </w:r>
      <w:r w:rsidR="0021618B" w:rsidRPr="00A53429">
        <w:rPr>
          <w:rFonts w:eastAsia="Times New Roman" w:cs="Arial"/>
          <w:sz w:val="24"/>
          <w:szCs w:val="24"/>
          <w:lang w:eastAsia="cs-CZ"/>
        </w:rPr>
        <w:t>Městské části Prahy 12, které před začátkem školního roku (</w:t>
      </w:r>
      <w:r w:rsidR="00A53429" w:rsidRPr="00A53429">
        <w:rPr>
          <w:rFonts w:eastAsia="Times New Roman" w:cs="Arial"/>
          <w:sz w:val="24"/>
          <w:szCs w:val="24"/>
          <w:lang w:eastAsia="cs-CZ"/>
        </w:rPr>
        <w:t xml:space="preserve">tj. </w:t>
      </w:r>
      <w:r w:rsidR="00A3312F">
        <w:rPr>
          <w:rFonts w:eastAsia="Times New Roman" w:cs="Arial"/>
          <w:sz w:val="24"/>
          <w:szCs w:val="24"/>
          <w:lang w:eastAsia="cs-CZ"/>
        </w:rPr>
        <w:t>do 31. 8. 2025</w:t>
      </w:r>
      <w:r w:rsidR="0021618B" w:rsidRPr="00A53429">
        <w:rPr>
          <w:rFonts w:eastAsia="Times New Roman" w:cs="Arial"/>
          <w:sz w:val="24"/>
          <w:szCs w:val="24"/>
          <w:lang w:eastAsia="cs-CZ"/>
        </w:rPr>
        <w:t xml:space="preserve">) dosáhne nejméně </w:t>
      </w:r>
      <w:r w:rsidR="0021618B" w:rsidRPr="00A53429">
        <w:rPr>
          <w:rFonts w:eastAsia="Times New Roman" w:cs="Arial"/>
          <w:b/>
          <w:sz w:val="24"/>
          <w:szCs w:val="24"/>
          <w:lang w:eastAsia="cs-CZ"/>
        </w:rPr>
        <w:t>čtvrtého roku</w:t>
      </w:r>
      <w:r w:rsidR="00A53429" w:rsidRPr="00A53429">
        <w:rPr>
          <w:rFonts w:eastAsia="Times New Roman" w:cs="Arial"/>
          <w:b/>
          <w:sz w:val="24"/>
          <w:szCs w:val="24"/>
          <w:lang w:eastAsia="cs-CZ"/>
        </w:rPr>
        <w:t xml:space="preserve"> </w:t>
      </w:r>
      <w:r w:rsidR="0021618B" w:rsidRPr="00A53429">
        <w:rPr>
          <w:rFonts w:eastAsia="Times New Roman" w:cs="Arial"/>
          <w:b/>
          <w:sz w:val="24"/>
          <w:szCs w:val="24"/>
          <w:lang w:eastAsia="cs-CZ"/>
        </w:rPr>
        <w:t>věku</w:t>
      </w:r>
      <w:r w:rsidR="0021618B" w:rsidRPr="00A53429">
        <w:rPr>
          <w:rFonts w:eastAsia="Times New Roman" w:cs="Arial"/>
          <w:sz w:val="24"/>
          <w:szCs w:val="24"/>
          <w:lang w:eastAsia="cs-CZ"/>
        </w:rPr>
        <w:t>, seřazené pod</w:t>
      </w:r>
      <w:r w:rsidR="00AD4A64">
        <w:rPr>
          <w:rFonts w:eastAsia="Times New Roman" w:cs="Arial"/>
          <w:sz w:val="24"/>
          <w:szCs w:val="24"/>
          <w:lang w:eastAsia="cs-CZ"/>
        </w:rPr>
        <w:t xml:space="preserve">le data narození od nejstarších </w:t>
      </w:r>
      <w:r w:rsidR="0021618B" w:rsidRPr="00A53429">
        <w:rPr>
          <w:rFonts w:eastAsia="Times New Roman" w:cs="Arial"/>
          <w:sz w:val="24"/>
          <w:szCs w:val="24"/>
          <w:lang w:eastAsia="cs-CZ"/>
        </w:rPr>
        <w:t>po nejmladší, a to do výše povoleného počtu dětí uvedeného v</w:t>
      </w:r>
      <w:r w:rsidR="00A53429" w:rsidRPr="00A53429">
        <w:rPr>
          <w:rFonts w:eastAsia="Times New Roman" w:cs="Arial"/>
          <w:sz w:val="24"/>
          <w:szCs w:val="24"/>
          <w:lang w:eastAsia="cs-CZ"/>
        </w:rPr>
        <w:t xml:space="preserve"> </w:t>
      </w:r>
      <w:r w:rsidR="0021618B" w:rsidRPr="00A53429">
        <w:rPr>
          <w:rFonts w:eastAsia="Times New Roman" w:cs="Arial"/>
          <w:sz w:val="24"/>
          <w:szCs w:val="24"/>
          <w:lang w:eastAsia="cs-CZ"/>
        </w:rPr>
        <w:t>rejstříku škol a školských zařízení.</w:t>
      </w:r>
    </w:p>
    <w:p w:rsidR="0021618B" w:rsidRPr="0021618B" w:rsidRDefault="0021618B" w:rsidP="003F2592">
      <w:pPr>
        <w:spacing w:after="0" w:line="240" w:lineRule="auto"/>
        <w:jc w:val="both"/>
        <w:rPr>
          <w:rFonts w:eastAsia="Times New Roman" w:cs="Arial"/>
          <w:sz w:val="24"/>
          <w:szCs w:val="24"/>
          <w:lang w:eastAsia="cs-CZ"/>
        </w:rPr>
      </w:pPr>
    </w:p>
    <w:p w:rsidR="0021618B" w:rsidRDefault="003F2592" w:rsidP="003F2592">
      <w:pPr>
        <w:pStyle w:val="Odstavecseseznamem"/>
        <w:numPr>
          <w:ilvl w:val="0"/>
          <w:numId w:val="1"/>
        </w:numPr>
        <w:spacing w:after="0" w:line="240" w:lineRule="auto"/>
        <w:jc w:val="both"/>
        <w:rPr>
          <w:rFonts w:eastAsia="Times New Roman" w:cs="Arial"/>
          <w:sz w:val="24"/>
          <w:szCs w:val="24"/>
          <w:lang w:eastAsia="cs-CZ"/>
        </w:rPr>
      </w:pPr>
      <w:r>
        <w:rPr>
          <w:rFonts w:eastAsia="Times New Roman" w:cs="Arial"/>
          <w:sz w:val="24"/>
          <w:szCs w:val="24"/>
          <w:lang w:eastAsia="cs-CZ"/>
        </w:rPr>
        <w:t>nárokové</w:t>
      </w:r>
      <w:r w:rsidR="0021618B" w:rsidRPr="00A53429">
        <w:rPr>
          <w:rFonts w:eastAsia="Times New Roman" w:cs="Arial"/>
          <w:sz w:val="24"/>
          <w:szCs w:val="24"/>
          <w:lang w:eastAsia="cs-CZ"/>
        </w:rPr>
        <w:t xml:space="preserve"> přijetí dítěte s</w:t>
      </w:r>
      <w:r w:rsidR="00A53429">
        <w:rPr>
          <w:rFonts w:eastAsia="Times New Roman" w:cs="Arial"/>
          <w:sz w:val="24"/>
          <w:szCs w:val="24"/>
          <w:lang w:eastAsia="cs-CZ"/>
        </w:rPr>
        <w:t xml:space="preserve"> </w:t>
      </w:r>
      <w:r w:rsidR="0021618B" w:rsidRPr="00A53429">
        <w:rPr>
          <w:rFonts w:eastAsia="Times New Roman" w:cs="Arial"/>
          <w:sz w:val="24"/>
          <w:szCs w:val="24"/>
          <w:lang w:eastAsia="cs-CZ"/>
        </w:rPr>
        <w:t>místem trvalého pobytu, v</w:t>
      </w:r>
      <w:r w:rsidR="00A53429">
        <w:rPr>
          <w:rFonts w:eastAsia="Times New Roman" w:cs="Arial"/>
          <w:sz w:val="24"/>
          <w:szCs w:val="24"/>
          <w:lang w:eastAsia="cs-CZ"/>
        </w:rPr>
        <w:t xml:space="preserve"> </w:t>
      </w:r>
      <w:r w:rsidR="0021618B" w:rsidRPr="00A53429">
        <w:rPr>
          <w:rFonts w:eastAsia="Times New Roman" w:cs="Arial"/>
          <w:sz w:val="24"/>
          <w:szCs w:val="24"/>
          <w:lang w:eastAsia="cs-CZ"/>
        </w:rPr>
        <w:t xml:space="preserve">případě cizinců místem pobytu </w:t>
      </w:r>
      <w:r w:rsidR="00A53429" w:rsidRPr="00A53429">
        <w:rPr>
          <w:rFonts w:eastAsia="Times New Roman" w:cs="Arial"/>
          <w:sz w:val="24"/>
          <w:szCs w:val="24"/>
          <w:lang w:eastAsia="cs-CZ"/>
        </w:rPr>
        <w:t xml:space="preserve">v </w:t>
      </w:r>
      <w:r w:rsidR="0021618B" w:rsidRPr="00A53429">
        <w:rPr>
          <w:rFonts w:eastAsia="Times New Roman" w:cs="Arial"/>
          <w:sz w:val="24"/>
          <w:szCs w:val="24"/>
          <w:lang w:eastAsia="cs-CZ"/>
        </w:rPr>
        <w:t>Městské části Prahy 12, které před začátkem školního roku (tj.</w:t>
      </w:r>
      <w:r w:rsidR="00A53429" w:rsidRPr="00A53429">
        <w:rPr>
          <w:rFonts w:eastAsia="Times New Roman" w:cs="Arial"/>
          <w:sz w:val="24"/>
          <w:szCs w:val="24"/>
          <w:lang w:eastAsia="cs-CZ"/>
        </w:rPr>
        <w:t xml:space="preserve"> </w:t>
      </w:r>
      <w:r w:rsidR="00C758EF">
        <w:rPr>
          <w:rFonts w:eastAsia="Times New Roman" w:cs="Arial"/>
          <w:sz w:val="24"/>
          <w:szCs w:val="24"/>
          <w:lang w:eastAsia="cs-CZ"/>
        </w:rPr>
        <w:t>do 31.</w:t>
      </w:r>
      <w:r w:rsidR="00205E32">
        <w:rPr>
          <w:rFonts w:eastAsia="Times New Roman" w:cs="Arial"/>
          <w:sz w:val="24"/>
          <w:szCs w:val="24"/>
          <w:lang w:eastAsia="cs-CZ"/>
        </w:rPr>
        <w:t xml:space="preserve"> </w:t>
      </w:r>
      <w:r w:rsidR="00C758EF">
        <w:rPr>
          <w:rFonts w:eastAsia="Times New Roman" w:cs="Arial"/>
          <w:sz w:val="24"/>
          <w:szCs w:val="24"/>
          <w:lang w:eastAsia="cs-CZ"/>
        </w:rPr>
        <w:t>8.</w:t>
      </w:r>
      <w:r w:rsidR="00A3312F">
        <w:rPr>
          <w:rFonts w:eastAsia="Times New Roman" w:cs="Arial"/>
          <w:sz w:val="24"/>
          <w:szCs w:val="24"/>
          <w:lang w:eastAsia="cs-CZ"/>
        </w:rPr>
        <w:t xml:space="preserve"> 2025</w:t>
      </w:r>
      <w:r w:rsidR="0021618B" w:rsidRPr="00A53429">
        <w:rPr>
          <w:rFonts w:eastAsia="Times New Roman" w:cs="Arial"/>
          <w:sz w:val="24"/>
          <w:szCs w:val="24"/>
          <w:lang w:eastAsia="cs-CZ"/>
        </w:rPr>
        <w:t xml:space="preserve">) dosáhne nejméně </w:t>
      </w:r>
      <w:r w:rsidR="0021618B" w:rsidRPr="00A53429">
        <w:rPr>
          <w:rFonts w:eastAsia="Times New Roman" w:cs="Arial"/>
          <w:b/>
          <w:sz w:val="24"/>
          <w:szCs w:val="24"/>
          <w:lang w:eastAsia="cs-CZ"/>
        </w:rPr>
        <w:t>třetího roku věku,</w:t>
      </w:r>
      <w:r w:rsidR="0021618B" w:rsidRPr="00A53429">
        <w:rPr>
          <w:rFonts w:eastAsia="Times New Roman" w:cs="Arial"/>
          <w:sz w:val="24"/>
          <w:szCs w:val="24"/>
          <w:lang w:eastAsia="cs-CZ"/>
        </w:rPr>
        <w:t xml:space="preserve"> seřazené po</w:t>
      </w:r>
      <w:r w:rsidR="00AD4A64">
        <w:rPr>
          <w:rFonts w:eastAsia="Times New Roman" w:cs="Arial"/>
          <w:sz w:val="24"/>
          <w:szCs w:val="24"/>
          <w:lang w:eastAsia="cs-CZ"/>
        </w:rPr>
        <w:t>dle data narození od nejstarších</w:t>
      </w:r>
      <w:r w:rsidR="0021618B" w:rsidRPr="00A53429">
        <w:rPr>
          <w:rFonts w:eastAsia="Times New Roman" w:cs="Arial"/>
          <w:sz w:val="24"/>
          <w:szCs w:val="24"/>
          <w:lang w:eastAsia="cs-CZ"/>
        </w:rPr>
        <w:t xml:space="preserve"> po</w:t>
      </w:r>
      <w:r w:rsidR="00A53429">
        <w:rPr>
          <w:rFonts w:eastAsia="Times New Roman" w:cs="Arial"/>
          <w:sz w:val="24"/>
          <w:szCs w:val="24"/>
          <w:lang w:eastAsia="cs-CZ"/>
        </w:rPr>
        <w:t xml:space="preserve"> </w:t>
      </w:r>
      <w:r w:rsidR="0021618B" w:rsidRPr="00A53429">
        <w:rPr>
          <w:rFonts w:eastAsia="Times New Roman" w:cs="Arial"/>
          <w:sz w:val="24"/>
          <w:szCs w:val="24"/>
          <w:lang w:eastAsia="cs-CZ"/>
        </w:rPr>
        <w:t>nejmladší, a to do výše povoleného počtu dětí uvedeného v</w:t>
      </w:r>
      <w:r w:rsidR="00A53429">
        <w:rPr>
          <w:rFonts w:eastAsia="Times New Roman" w:cs="Arial"/>
          <w:sz w:val="24"/>
          <w:szCs w:val="24"/>
          <w:lang w:eastAsia="cs-CZ"/>
        </w:rPr>
        <w:t xml:space="preserve"> </w:t>
      </w:r>
      <w:r w:rsidR="0021618B" w:rsidRPr="00A53429">
        <w:rPr>
          <w:rFonts w:eastAsia="Times New Roman" w:cs="Arial"/>
          <w:sz w:val="24"/>
          <w:szCs w:val="24"/>
          <w:lang w:eastAsia="cs-CZ"/>
        </w:rPr>
        <w:t>rejstříku škol a školských zařízení</w:t>
      </w:r>
      <w:r w:rsidR="001A3982">
        <w:rPr>
          <w:rFonts w:eastAsia="Times New Roman" w:cs="Arial"/>
          <w:sz w:val="24"/>
          <w:szCs w:val="24"/>
          <w:lang w:eastAsia="cs-CZ"/>
        </w:rPr>
        <w:t>.</w:t>
      </w:r>
    </w:p>
    <w:p w:rsidR="00733732" w:rsidRPr="001A3982" w:rsidRDefault="00733732" w:rsidP="001A3982">
      <w:pPr>
        <w:spacing w:after="0" w:line="240" w:lineRule="auto"/>
        <w:jc w:val="both"/>
        <w:rPr>
          <w:rFonts w:eastAsia="Times New Roman" w:cs="Arial"/>
          <w:sz w:val="24"/>
          <w:szCs w:val="24"/>
          <w:lang w:eastAsia="cs-CZ"/>
        </w:rPr>
      </w:pPr>
    </w:p>
    <w:p w:rsidR="001A3982" w:rsidRDefault="001A3982" w:rsidP="00C758EF">
      <w:pPr>
        <w:pStyle w:val="Odstavecseseznamem"/>
        <w:spacing w:after="0" w:line="240" w:lineRule="auto"/>
        <w:jc w:val="both"/>
        <w:rPr>
          <w:rFonts w:eastAsia="Times New Roman" w:cs="Arial"/>
          <w:sz w:val="24"/>
          <w:szCs w:val="24"/>
          <w:lang w:eastAsia="cs-CZ"/>
        </w:rPr>
      </w:pPr>
    </w:p>
    <w:p w:rsidR="001A3982" w:rsidRDefault="001A3982" w:rsidP="00C758EF">
      <w:pPr>
        <w:pStyle w:val="Odstavecseseznamem"/>
        <w:spacing w:after="0" w:line="240" w:lineRule="auto"/>
        <w:jc w:val="both"/>
        <w:rPr>
          <w:rFonts w:eastAsia="Times New Roman" w:cs="Arial"/>
          <w:sz w:val="24"/>
          <w:szCs w:val="24"/>
          <w:lang w:eastAsia="cs-CZ"/>
        </w:rPr>
      </w:pPr>
    </w:p>
    <w:p w:rsidR="001A3982" w:rsidRDefault="001A3982" w:rsidP="00C758EF">
      <w:pPr>
        <w:pStyle w:val="Odstavecseseznamem"/>
        <w:spacing w:after="0" w:line="240" w:lineRule="auto"/>
        <w:jc w:val="both"/>
        <w:rPr>
          <w:rFonts w:eastAsia="Times New Roman" w:cs="Arial"/>
          <w:sz w:val="24"/>
          <w:szCs w:val="24"/>
          <w:lang w:eastAsia="cs-CZ"/>
        </w:rPr>
      </w:pPr>
    </w:p>
    <w:p w:rsidR="001A3982" w:rsidRDefault="001A3982" w:rsidP="00C758EF">
      <w:pPr>
        <w:pStyle w:val="Odstavecseseznamem"/>
        <w:spacing w:after="0" w:line="240" w:lineRule="auto"/>
        <w:jc w:val="both"/>
        <w:rPr>
          <w:rFonts w:eastAsia="Times New Roman" w:cs="Arial"/>
          <w:sz w:val="24"/>
          <w:szCs w:val="24"/>
          <w:lang w:eastAsia="cs-CZ"/>
        </w:rPr>
      </w:pPr>
    </w:p>
    <w:p w:rsidR="001A3982" w:rsidRDefault="001A3982" w:rsidP="00C758EF">
      <w:pPr>
        <w:pStyle w:val="Odstavecseseznamem"/>
        <w:spacing w:after="0" w:line="240" w:lineRule="auto"/>
        <w:jc w:val="both"/>
        <w:rPr>
          <w:rFonts w:eastAsia="Times New Roman" w:cs="Arial"/>
          <w:sz w:val="24"/>
          <w:szCs w:val="24"/>
          <w:lang w:eastAsia="cs-CZ"/>
        </w:rPr>
      </w:pPr>
    </w:p>
    <w:p w:rsidR="00C758EF" w:rsidRDefault="00C758EF" w:rsidP="00C758EF">
      <w:pPr>
        <w:pStyle w:val="Odstavecseseznamem"/>
        <w:spacing w:after="0" w:line="240" w:lineRule="auto"/>
        <w:jc w:val="both"/>
        <w:rPr>
          <w:rFonts w:eastAsia="Times New Roman" w:cs="Arial"/>
          <w:sz w:val="24"/>
          <w:szCs w:val="24"/>
          <w:lang w:eastAsia="cs-CZ"/>
        </w:rPr>
      </w:pPr>
      <w:r>
        <w:rPr>
          <w:rFonts w:eastAsia="Times New Roman" w:cs="Arial"/>
          <w:sz w:val="24"/>
          <w:szCs w:val="24"/>
          <w:lang w:eastAsia="cs-CZ"/>
        </w:rPr>
        <w:t>případně</w:t>
      </w:r>
    </w:p>
    <w:p w:rsidR="00733732" w:rsidRDefault="00733732" w:rsidP="00C758EF">
      <w:pPr>
        <w:pStyle w:val="Odstavecseseznamem"/>
        <w:spacing w:after="0" w:line="240" w:lineRule="auto"/>
        <w:jc w:val="both"/>
        <w:rPr>
          <w:rFonts w:eastAsia="Times New Roman" w:cs="Arial"/>
          <w:sz w:val="24"/>
          <w:szCs w:val="24"/>
          <w:lang w:eastAsia="cs-CZ"/>
        </w:rPr>
      </w:pPr>
    </w:p>
    <w:p w:rsidR="00733732" w:rsidRDefault="00733732" w:rsidP="00C758EF">
      <w:pPr>
        <w:pStyle w:val="Odstavecseseznamem"/>
        <w:spacing w:after="0" w:line="240" w:lineRule="auto"/>
        <w:jc w:val="both"/>
        <w:rPr>
          <w:rFonts w:eastAsia="Times New Roman" w:cs="Arial"/>
          <w:sz w:val="24"/>
          <w:szCs w:val="24"/>
          <w:lang w:eastAsia="cs-CZ"/>
        </w:rPr>
      </w:pPr>
    </w:p>
    <w:p w:rsidR="00733732" w:rsidRDefault="00733732" w:rsidP="00733732">
      <w:pPr>
        <w:pStyle w:val="Odstavecseseznamem"/>
        <w:numPr>
          <w:ilvl w:val="0"/>
          <w:numId w:val="1"/>
        </w:numPr>
        <w:spacing w:after="0" w:line="240" w:lineRule="auto"/>
        <w:jc w:val="both"/>
        <w:rPr>
          <w:rFonts w:eastAsia="Times New Roman" w:cs="Arial"/>
          <w:sz w:val="24"/>
          <w:szCs w:val="24"/>
          <w:lang w:eastAsia="cs-CZ"/>
        </w:rPr>
      </w:pPr>
      <w:r>
        <w:rPr>
          <w:rFonts w:eastAsia="Times New Roman" w:cs="Arial"/>
          <w:sz w:val="24"/>
          <w:szCs w:val="24"/>
          <w:lang w:eastAsia="cs-CZ"/>
        </w:rPr>
        <w:t xml:space="preserve">Dvouleté dítě s místem trvalého pobytu, v případě cizinců s místem pobytu </w:t>
      </w:r>
      <w:r w:rsidRPr="00A53429">
        <w:rPr>
          <w:rFonts w:eastAsia="Times New Roman" w:cs="Arial"/>
          <w:sz w:val="24"/>
          <w:szCs w:val="24"/>
          <w:lang w:eastAsia="cs-CZ"/>
        </w:rPr>
        <w:t xml:space="preserve">v Městské části Prahy 12, které dosáhne nejméně </w:t>
      </w:r>
      <w:r w:rsidRPr="00A53429">
        <w:rPr>
          <w:rFonts w:eastAsia="Times New Roman" w:cs="Arial"/>
          <w:b/>
          <w:sz w:val="24"/>
          <w:szCs w:val="24"/>
          <w:lang w:eastAsia="cs-CZ"/>
        </w:rPr>
        <w:t>třetího roku věku</w:t>
      </w:r>
      <w:r w:rsidRPr="00A53429">
        <w:rPr>
          <w:rFonts w:eastAsia="Times New Roman" w:cs="Arial"/>
          <w:sz w:val="24"/>
          <w:szCs w:val="24"/>
          <w:lang w:eastAsia="cs-CZ"/>
        </w:rPr>
        <w:t xml:space="preserve"> </w:t>
      </w:r>
      <w:r>
        <w:rPr>
          <w:rFonts w:eastAsia="Times New Roman" w:cs="Arial"/>
          <w:sz w:val="24"/>
          <w:szCs w:val="24"/>
          <w:lang w:eastAsia="cs-CZ"/>
        </w:rPr>
        <w:t>do 31.</w:t>
      </w:r>
      <w:r w:rsidR="00205E32">
        <w:rPr>
          <w:rFonts w:eastAsia="Times New Roman" w:cs="Arial"/>
          <w:sz w:val="24"/>
          <w:szCs w:val="24"/>
          <w:lang w:eastAsia="cs-CZ"/>
        </w:rPr>
        <w:t xml:space="preserve"> </w:t>
      </w:r>
      <w:r>
        <w:rPr>
          <w:rFonts w:eastAsia="Times New Roman" w:cs="Arial"/>
          <w:sz w:val="24"/>
          <w:szCs w:val="24"/>
          <w:lang w:eastAsia="cs-CZ"/>
        </w:rPr>
        <w:t>12.</w:t>
      </w:r>
      <w:r w:rsidR="00205E32">
        <w:rPr>
          <w:rFonts w:eastAsia="Times New Roman" w:cs="Arial"/>
          <w:sz w:val="24"/>
          <w:szCs w:val="24"/>
          <w:lang w:eastAsia="cs-CZ"/>
        </w:rPr>
        <w:t xml:space="preserve"> </w:t>
      </w:r>
      <w:r>
        <w:rPr>
          <w:rFonts w:eastAsia="Times New Roman" w:cs="Arial"/>
          <w:sz w:val="24"/>
          <w:szCs w:val="24"/>
          <w:lang w:eastAsia="cs-CZ"/>
        </w:rPr>
        <w:t>202</w:t>
      </w:r>
      <w:r w:rsidR="00A3312F">
        <w:rPr>
          <w:rFonts w:eastAsia="Times New Roman" w:cs="Arial"/>
          <w:sz w:val="24"/>
          <w:szCs w:val="24"/>
          <w:lang w:eastAsia="cs-CZ"/>
        </w:rPr>
        <w:t>5</w:t>
      </w:r>
      <w:r w:rsidRPr="00A53429">
        <w:rPr>
          <w:rFonts w:eastAsia="Times New Roman" w:cs="Arial"/>
          <w:b/>
          <w:sz w:val="24"/>
          <w:szCs w:val="24"/>
          <w:lang w:eastAsia="cs-CZ"/>
        </w:rPr>
        <w:t>,</w:t>
      </w:r>
      <w:r w:rsidRPr="00A53429">
        <w:rPr>
          <w:rFonts w:eastAsia="Times New Roman" w:cs="Arial"/>
          <w:sz w:val="24"/>
          <w:szCs w:val="24"/>
          <w:lang w:eastAsia="cs-CZ"/>
        </w:rPr>
        <w:t xml:space="preserve"> seřazené po</w:t>
      </w:r>
      <w:r>
        <w:rPr>
          <w:rFonts w:eastAsia="Times New Roman" w:cs="Arial"/>
          <w:sz w:val="24"/>
          <w:szCs w:val="24"/>
          <w:lang w:eastAsia="cs-CZ"/>
        </w:rPr>
        <w:t>dle data narození od nejstarších</w:t>
      </w:r>
      <w:r w:rsidRPr="00A53429">
        <w:rPr>
          <w:rFonts w:eastAsia="Times New Roman" w:cs="Arial"/>
          <w:sz w:val="24"/>
          <w:szCs w:val="24"/>
          <w:lang w:eastAsia="cs-CZ"/>
        </w:rPr>
        <w:t xml:space="preserve"> po</w:t>
      </w:r>
      <w:r>
        <w:rPr>
          <w:rFonts w:eastAsia="Times New Roman" w:cs="Arial"/>
          <w:sz w:val="24"/>
          <w:szCs w:val="24"/>
          <w:lang w:eastAsia="cs-CZ"/>
        </w:rPr>
        <w:t xml:space="preserve"> </w:t>
      </w:r>
      <w:r w:rsidRPr="00A53429">
        <w:rPr>
          <w:rFonts w:eastAsia="Times New Roman" w:cs="Arial"/>
          <w:sz w:val="24"/>
          <w:szCs w:val="24"/>
          <w:lang w:eastAsia="cs-CZ"/>
        </w:rPr>
        <w:t>nejmladší, a to do výše povoleného počtu dětí uvedeného v</w:t>
      </w:r>
      <w:r>
        <w:rPr>
          <w:rFonts w:eastAsia="Times New Roman" w:cs="Arial"/>
          <w:sz w:val="24"/>
          <w:szCs w:val="24"/>
          <w:lang w:eastAsia="cs-CZ"/>
        </w:rPr>
        <w:t xml:space="preserve"> </w:t>
      </w:r>
      <w:r w:rsidRPr="00A53429">
        <w:rPr>
          <w:rFonts w:eastAsia="Times New Roman" w:cs="Arial"/>
          <w:sz w:val="24"/>
          <w:szCs w:val="24"/>
          <w:lang w:eastAsia="cs-CZ"/>
        </w:rPr>
        <w:t>rejstříku škol a školských zařízení</w:t>
      </w:r>
    </w:p>
    <w:p w:rsidR="00733732" w:rsidRPr="00A53429" w:rsidRDefault="00733732" w:rsidP="00733732">
      <w:pPr>
        <w:pStyle w:val="Odstavecseseznamem"/>
        <w:spacing w:after="0" w:line="240" w:lineRule="auto"/>
        <w:jc w:val="both"/>
        <w:rPr>
          <w:rFonts w:eastAsia="Times New Roman" w:cs="Arial"/>
          <w:sz w:val="24"/>
          <w:szCs w:val="24"/>
          <w:lang w:eastAsia="cs-CZ"/>
        </w:rPr>
      </w:pPr>
    </w:p>
    <w:p w:rsidR="006673EF" w:rsidRDefault="006673EF" w:rsidP="006673EF">
      <w:pPr>
        <w:spacing w:after="0" w:line="240" w:lineRule="auto"/>
        <w:rPr>
          <w:noProof/>
          <w:sz w:val="24"/>
          <w:szCs w:val="24"/>
          <w:lang w:eastAsia="cs-CZ"/>
        </w:rPr>
      </w:pPr>
    </w:p>
    <w:p w:rsidR="006673EF" w:rsidRDefault="00A3312F" w:rsidP="006673EF">
      <w:pPr>
        <w:spacing w:after="0" w:line="240" w:lineRule="auto"/>
        <w:rPr>
          <w:noProof/>
          <w:sz w:val="24"/>
          <w:szCs w:val="24"/>
          <w:lang w:eastAsia="cs-CZ"/>
        </w:rPr>
      </w:pPr>
      <w:r>
        <w:rPr>
          <w:noProof/>
          <w:sz w:val="24"/>
          <w:szCs w:val="24"/>
          <w:lang w:eastAsia="cs-CZ"/>
        </w:rPr>
        <w:t xml:space="preserve">Praha 5. 4. </w:t>
      </w:r>
      <w:bookmarkStart w:id="0" w:name="_GoBack"/>
      <w:bookmarkEnd w:id="0"/>
      <w:r>
        <w:rPr>
          <w:noProof/>
          <w:sz w:val="24"/>
          <w:szCs w:val="24"/>
          <w:lang w:eastAsia="cs-CZ"/>
        </w:rPr>
        <w:t>2025</w:t>
      </w:r>
    </w:p>
    <w:p w:rsidR="00733732" w:rsidRDefault="00733732" w:rsidP="006673EF">
      <w:pPr>
        <w:spacing w:after="0" w:line="240" w:lineRule="auto"/>
        <w:rPr>
          <w:noProof/>
          <w:sz w:val="24"/>
          <w:szCs w:val="24"/>
          <w:lang w:eastAsia="cs-CZ"/>
        </w:rPr>
      </w:pPr>
    </w:p>
    <w:p w:rsidR="004D584C" w:rsidRDefault="004D584C" w:rsidP="006673EF">
      <w:pPr>
        <w:spacing w:after="0" w:line="240" w:lineRule="auto"/>
        <w:rPr>
          <w:noProof/>
          <w:sz w:val="24"/>
          <w:szCs w:val="24"/>
          <w:lang w:eastAsia="cs-CZ"/>
        </w:rPr>
      </w:pPr>
    </w:p>
    <w:p w:rsidR="006673EF" w:rsidRDefault="006673EF" w:rsidP="006673EF">
      <w:pPr>
        <w:spacing w:after="0" w:line="240" w:lineRule="auto"/>
        <w:rPr>
          <w:noProof/>
          <w:sz w:val="24"/>
          <w:szCs w:val="24"/>
          <w:lang w:eastAsia="cs-CZ"/>
        </w:rPr>
      </w:pPr>
    </w:p>
    <w:p w:rsidR="00AD4A64" w:rsidRDefault="00AD4A64" w:rsidP="006673EF">
      <w:pPr>
        <w:spacing w:after="0" w:line="240" w:lineRule="auto"/>
        <w:rPr>
          <w:noProof/>
          <w:sz w:val="24"/>
          <w:szCs w:val="24"/>
          <w:lang w:eastAsia="cs-CZ"/>
        </w:rPr>
      </w:pPr>
      <w:r>
        <w:rPr>
          <w:noProof/>
          <w:sz w:val="24"/>
          <w:szCs w:val="24"/>
          <w:lang w:eastAsia="cs-CZ"/>
        </w:rPr>
        <w:t>Mgr. Ivana Michálková</w:t>
      </w:r>
    </w:p>
    <w:p w:rsidR="00AD4A64" w:rsidRPr="0021618B" w:rsidRDefault="005345E6" w:rsidP="00AD4A64">
      <w:pPr>
        <w:spacing w:after="0" w:line="240" w:lineRule="auto"/>
        <w:rPr>
          <w:sz w:val="24"/>
          <w:szCs w:val="24"/>
        </w:rPr>
      </w:pPr>
      <w:r>
        <w:rPr>
          <w:noProof/>
          <w:sz w:val="24"/>
          <w:szCs w:val="24"/>
          <w:lang w:eastAsia="cs-CZ"/>
        </w:rPr>
        <w:t>ř</w:t>
      </w:r>
      <w:r w:rsidR="00AD4A64">
        <w:rPr>
          <w:noProof/>
          <w:sz w:val="24"/>
          <w:szCs w:val="24"/>
          <w:lang w:eastAsia="cs-CZ"/>
        </w:rPr>
        <w:t>editelka školy</w:t>
      </w:r>
    </w:p>
    <w:sectPr w:rsidR="00AD4A64" w:rsidRPr="0021618B" w:rsidSect="00394C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D3" w:rsidRDefault="007862D3" w:rsidP="006D20C3">
      <w:pPr>
        <w:spacing w:after="0" w:line="240" w:lineRule="auto"/>
      </w:pPr>
      <w:r>
        <w:separator/>
      </w:r>
    </w:p>
  </w:endnote>
  <w:endnote w:type="continuationSeparator" w:id="0">
    <w:p w:rsidR="007862D3" w:rsidRDefault="007862D3" w:rsidP="006D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Sans-Bold">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D3" w:rsidRDefault="007862D3" w:rsidP="006D20C3">
      <w:pPr>
        <w:spacing w:after="0" w:line="240" w:lineRule="auto"/>
      </w:pPr>
      <w:r>
        <w:separator/>
      </w:r>
    </w:p>
  </w:footnote>
  <w:footnote w:type="continuationSeparator" w:id="0">
    <w:p w:rsidR="007862D3" w:rsidRDefault="007862D3" w:rsidP="006D2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0C3" w:rsidRPr="000F1859" w:rsidRDefault="006D20C3" w:rsidP="006D20C3">
    <w:pPr>
      <w:autoSpaceDE w:val="0"/>
      <w:autoSpaceDN w:val="0"/>
      <w:adjustRightInd w:val="0"/>
      <w:spacing w:after="0" w:line="240" w:lineRule="auto"/>
      <w:jc w:val="center"/>
      <w:rPr>
        <w:rFonts w:ascii="DejaVuSans-Bold" w:hAnsi="DejaVuSans-Bold" w:cs="DejaVuSans-Bold"/>
        <w:b/>
        <w:bCs/>
      </w:rPr>
    </w:pPr>
    <w:r>
      <w:tab/>
    </w:r>
    <w:r w:rsidRPr="000F1859">
      <w:rPr>
        <w:rFonts w:ascii="DejaVuSans-Bold" w:hAnsi="DejaVuSans-Bold" w:cs="DejaVuSans-Bold"/>
        <w:b/>
        <w:bCs/>
      </w:rPr>
      <w:t>Mateřská škola Hvězdička v Praze 12</w:t>
    </w:r>
  </w:p>
  <w:p w:rsidR="006D20C3" w:rsidRPr="000F1859" w:rsidRDefault="006D20C3" w:rsidP="006D20C3">
    <w:pPr>
      <w:autoSpaceDE w:val="0"/>
      <w:autoSpaceDN w:val="0"/>
      <w:adjustRightInd w:val="0"/>
      <w:spacing w:after="0" w:line="240" w:lineRule="auto"/>
      <w:jc w:val="center"/>
      <w:rPr>
        <w:rFonts w:ascii="DejaVuSans" w:hAnsi="DejaVuSans" w:cs="DejaVuSans"/>
      </w:rPr>
    </w:pPr>
    <w:r w:rsidRPr="000F1859">
      <w:rPr>
        <w:rFonts w:ascii="DejaVuSans" w:hAnsi="DejaVuSans" w:cs="DejaVuSans"/>
      </w:rPr>
      <w:t>Liškova 636/10, 142 00 Praha 4 - Kamýk, IČ: 63109735</w:t>
    </w:r>
  </w:p>
  <w:p w:rsidR="006D20C3" w:rsidRPr="000F1859" w:rsidRDefault="006D20C3" w:rsidP="006D20C3">
    <w:pPr>
      <w:pStyle w:val="Zhlav"/>
      <w:jc w:val="center"/>
    </w:pPr>
    <w:r w:rsidRPr="000F1859">
      <w:rPr>
        <w:rFonts w:ascii="DejaVuSans" w:hAnsi="DejaVuSans" w:cs="DejaVuSans"/>
      </w:rPr>
      <w:t>ID datové schránky: siukr24, tel. 244 404 025, 739 631 792, email: info@mshvezdicka.cz</w:t>
    </w:r>
  </w:p>
  <w:p w:rsidR="006D20C3" w:rsidRDefault="006D20C3" w:rsidP="006D20C3">
    <w:pPr>
      <w:pStyle w:val="Zhlav"/>
      <w:tabs>
        <w:tab w:val="clear" w:pos="4536"/>
        <w:tab w:val="clear" w:pos="9072"/>
        <w:tab w:val="left" w:pos="4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C318E"/>
    <w:multiLevelType w:val="hybridMultilevel"/>
    <w:tmpl w:val="DCF435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618B"/>
    <w:rsid w:val="00032E04"/>
    <w:rsid w:val="001A3982"/>
    <w:rsid w:val="001B30B7"/>
    <w:rsid w:val="001E52F6"/>
    <w:rsid w:val="00205E32"/>
    <w:rsid w:val="0021618B"/>
    <w:rsid w:val="00394C7A"/>
    <w:rsid w:val="003B29E8"/>
    <w:rsid w:val="003F2592"/>
    <w:rsid w:val="004754DB"/>
    <w:rsid w:val="004D584C"/>
    <w:rsid w:val="005345E6"/>
    <w:rsid w:val="005F4CEA"/>
    <w:rsid w:val="00612F7A"/>
    <w:rsid w:val="006673EF"/>
    <w:rsid w:val="006D20C3"/>
    <w:rsid w:val="006E681B"/>
    <w:rsid w:val="006F6D55"/>
    <w:rsid w:val="00733732"/>
    <w:rsid w:val="007862D3"/>
    <w:rsid w:val="008033D0"/>
    <w:rsid w:val="00827BCC"/>
    <w:rsid w:val="008A5FD0"/>
    <w:rsid w:val="00A3312F"/>
    <w:rsid w:val="00A53429"/>
    <w:rsid w:val="00AD4A64"/>
    <w:rsid w:val="00B80E63"/>
    <w:rsid w:val="00C14A5F"/>
    <w:rsid w:val="00C758EF"/>
    <w:rsid w:val="00C85037"/>
    <w:rsid w:val="00CF1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F6D50-4C39-43BF-B92B-2BD5CCD1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4C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6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18B"/>
    <w:rPr>
      <w:rFonts w:ascii="Tahoma" w:hAnsi="Tahoma" w:cs="Tahoma"/>
      <w:sz w:val="16"/>
      <w:szCs w:val="16"/>
    </w:rPr>
  </w:style>
  <w:style w:type="paragraph" w:styleId="Odstavecseseznamem">
    <w:name w:val="List Paragraph"/>
    <w:basedOn w:val="Normln"/>
    <w:uiPriority w:val="34"/>
    <w:qFormat/>
    <w:rsid w:val="00A53429"/>
    <w:pPr>
      <w:ind w:left="720"/>
      <w:contextualSpacing/>
    </w:pPr>
  </w:style>
  <w:style w:type="paragraph" w:styleId="Normlnweb">
    <w:name w:val="Normal (Web)"/>
    <w:basedOn w:val="Normln"/>
    <w:uiPriority w:val="99"/>
    <w:unhideWhenUsed/>
    <w:rsid w:val="00AD4A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D4A64"/>
    <w:rPr>
      <w:b/>
      <w:bCs/>
    </w:rPr>
  </w:style>
  <w:style w:type="paragraph" w:styleId="Zhlav">
    <w:name w:val="header"/>
    <w:basedOn w:val="Normln"/>
    <w:link w:val="ZhlavChar"/>
    <w:uiPriority w:val="99"/>
    <w:semiHidden/>
    <w:unhideWhenUsed/>
    <w:rsid w:val="006D20C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20C3"/>
  </w:style>
  <w:style w:type="paragraph" w:styleId="Zpat">
    <w:name w:val="footer"/>
    <w:basedOn w:val="Normln"/>
    <w:link w:val="ZpatChar"/>
    <w:uiPriority w:val="99"/>
    <w:semiHidden/>
    <w:unhideWhenUsed/>
    <w:rsid w:val="006D20C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D20C3"/>
  </w:style>
  <w:style w:type="paragraph" w:customStyle="1" w:styleId="Default">
    <w:name w:val="Default"/>
    <w:rsid w:val="00C14A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97153">
      <w:bodyDiv w:val="1"/>
      <w:marLeft w:val="0"/>
      <w:marRight w:val="0"/>
      <w:marTop w:val="0"/>
      <w:marBottom w:val="0"/>
      <w:divBdr>
        <w:top w:val="none" w:sz="0" w:space="0" w:color="auto"/>
        <w:left w:val="none" w:sz="0" w:space="0" w:color="auto"/>
        <w:bottom w:val="none" w:sz="0" w:space="0" w:color="auto"/>
        <w:right w:val="none" w:sz="0" w:space="0" w:color="auto"/>
      </w:divBdr>
      <w:divsChild>
        <w:div w:id="1259485173">
          <w:marLeft w:val="0"/>
          <w:marRight w:val="0"/>
          <w:marTop w:val="0"/>
          <w:marBottom w:val="0"/>
          <w:divBdr>
            <w:top w:val="none" w:sz="0" w:space="0" w:color="auto"/>
            <w:left w:val="none" w:sz="0" w:space="0" w:color="auto"/>
            <w:bottom w:val="none" w:sz="0" w:space="0" w:color="auto"/>
            <w:right w:val="none" w:sz="0" w:space="0" w:color="auto"/>
          </w:divBdr>
          <w:divsChild>
            <w:div w:id="175114695">
              <w:marLeft w:val="0"/>
              <w:marRight w:val="0"/>
              <w:marTop w:val="0"/>
              <w:marBottom w:val="0"/>
              <w:divBdr>
                <w:top w:val="none" w:sz="0" w:space="0" w:color="auto"/>
                <w:left w:val="none" w:sz="0" w:space="0" w:color="auto"/>
                <w:bottom w:val="none" w:sz="0" w:space="0" w:color="auto"/>
                <w:right w:val="none" w:sz="0" w:space="0" w:color="auto"/>
              </w:divBdr>
            </w:div>
            <w:div w:id="656030135">
              <w:marLeft w:val="0"/>
              <w:marRight w:val="0"/>
              <w:marTop w:val="0"/>
              <w:marBottom w:val="0"/>
              <w:divBdr>
                <w:top w:val="none" w:sz="0" w:space="0" w:color="auto"/>
                <w:left w:val="none" w:sz="0" w:space="0" w:color="auto"/>
                <w:bottom w:val="none" w:sz="0" w:space="0" w:color="auto"/>
                <w:right w:val="none" w:sz="0" w:space="0" w:color="auto"/>
              </w:divBdr>
            </w:div>
            <w:div w:id="1033729787">
              <w:marLeft w:val="0"/>
              <w:marRight w:val="0"/>
              <w:marTop w:val="0"/>
              <w:marBottom w:val="0"/>
              <w:divBdr>
                <w:top w:val="none" w:sz="0" w:space="0" w:color="auto"/>
                <w:left w:val="none" w:sz="0" w:space="0" w:color="auto"/>
                <w:bottom w:val="none" w:sz="0" w:space="0" w:color="auto"/>
                <w:right w:val="none" w:sz="0" w:space="0" w:color="auto"/>
              </w:divBdr>
            </w:div>
            <w:div w:id="638343073">
              <w:marLeft w:val="0"/>
              <w:marRight w:val="0"/>
              <w:marTop w:val="0"/>
              <w:marBottom w:val="0"/>
              <w:divBdr>
                <w:top w:val="none" w:sz="0" w:space="0" w:color="auto"/>
                <w:left w:val="none" w:sz="0" w:space="0" w:color="auto"/>
                <w:bottom w:val="none" w:sz="0" w:space="0" w:color="auto"/>
                <w:right w:val="none" w:sz="0" w:space="0" w:color="auto"/>
              </w:divBdr>
            </w:div>
            <w:div w:id="1368070819">
              <w:marLeft w:val="0"/>
              <w:marRight w:val="0"/>
              <w:marTop w:val="0"/>
              <w:marBottom w:val="0"/>
              <w:divBdr>
                <w:top w:val="none" w:sz="0" w:space="0" w:color="auto"/>
                <w:left w:val="none" w:sz="0" w:space="0" w:color="auto"/>
                <w:bottom w:val="none" w:sz="0" w:space="0" w:color="auto"/>
                <w:right w:val="none" w:sz="0" w:space="0" w:color="auto"/>
              </w:divBdr>
            </w:div>
            <w:div w:id="1724595410">
              <w:marLeft w:val="0"/>
              <w:marRight w:val="0"/>
              <w:marTop w:val="0"/>
              <w:marBottom w:val="0"/>
              <w:divBdr>
                <w:top w:val="none" w:sz="0" w:space="0" w:color="auto"/>
                <w:left w:val="none" w:sz="0" w:space="0" w:color="auto"/>
                <w:bottom w:val="none" w:sz="0" w:space="0" w:color="auto"/>
                <w:right w:val="none" w:sz="0" w:space="0" w:color="auto"/>
              </w:divBdr>
            </w:div>
            <w:div w:id="1453941829">
              <w:marLeft w:val="0"/>
              <w:marRight w:val="0"/>
              <w:marTop w:val="0"/>
              <w:marBottom w:val="0"/>
              <w:divBdr>
                <w:top w:val="none" w:sz="0" w:space="0" w:color="auto"/>
                <w:left w:val="none" w:sz="0" w:space="0" w:color="auto"/>
                <w:bottom w:val="none" w:sz="0" w:space="0" w:color="auto"/>
                <w:right w:val="none" w:sz="0" w:space="0" w:color="auto"/>
              </w:divBdr>
            </w:div>
            <w:div w:id="1104156591">
              <w:marLeft w:val="0"/>
              <w:marRight w:val="0"/>
              <w:marTop w:val="0"/>
              <w:marBottom w:val="0"/>
              <w:divBdr>
                <w:top w:val="none" w:sz="0" w:space="0" w:color="auto"/>
                <w:left w:val="none" w:sz="0" w:space="0" w:color="auto"/>
                <w:bottom w:val="none" w:sz="0" w:space="0" w:color="auto"/>
                <w:right w:val="none" w:sz="0" w:space="0" w:color="auto"/>
              </w:divBdr>
            </w:div>
            <w:div w:id="600769146">
              <w:marLeft w:val="0"/>
              <w:marRight w:val="0"/>
              <w:marTop w:val="0"/>
              <w:marBottom w:val="0"/>
              <w:divBdr>
                <w:top w:val="none" w:sz="0" w:space="0" w:color="auto"/>
                <w:left w:val="none" w:sz="0" w:space="0" w:color="auto"/>
                <w:bottom w:val="none" w:sz="0" w:space="0" w:color="auto"/>
                <w:right w:val="none" w:sz="0" w:space="0" w:color="auto"/>
              </w:divBdr>
            </w:div>
            <w:div w:id="446974886">
              <w:marLeft w:val="0"/>
              <w:marRight w:val="0"/>
              <w:marTop w:val="0"/>
              <w:marBottom w:val="0"/>
              <w:divBdr>
                <w:top w:val="none" w:sz="0" w:space="0" w:color="auto"/>
                <w:left w:val="none" w:sz="0" w:space="0" w:color="auto"/>
                <w:bottom w:val="none" w:sz="0" w:space="0" w:color="auto"/>
                <w:right w:val="none" w:sz="0" w:space="0" w:color="auto"/>
              </w:divBdr>
            </w:div>
            <w:div w:id="993877805">
              <w:marLeft w:val="0"/>
              <w:marRight w:val="0"/>
              <w:marTop w:val="0"/>
              <w:marBottom w:val="0"/>
              <w:divBdr>
                <w:top w:val="none" w:sz="0" w:space="0" w:color="auto"/>
                <w:left w:val="none" w:sz="0" w:space="0" w:color="auto"/>
                <w:bottom w:val="none" w:sz="0" w:space="0" w:color="auto"/>
                <w:right w:val="none" w:sz="0" w:space="0" w:color="auto"/>
              </w:divBdr>
            </w:div>
            <w:div w:id="1926568876">
              <w:marLeft w:val="0"/>
              <w:marRight w:val="0"/>
              <w:marTop w:val="0"/>
              <w:marBottom w:val="0"/>
              <w:divBdr>
                <w:top w:val="none" w:sz="0" w:space="0" w:color="auto"/>
                <w:left w:val="none" w:sz="0" w:space="0" w:color="auto"/>
                <w:bottom w:val="none" w:sz="0" w:space="0" w:color="auto"/>
                <w:right w:val="none" w:sz="0" w:space="0" w:color="auto"/>
              </w:divBdr>
            </w:div>
            <w:div w:id="348530323">
              <w:marLeft w:val="0"/>
              <w:marRight w:val="0"/>
              <w:marTop w:val="0"/>
              <w:marBottom w:val="0"/>
              <w:divBdr>
                <w:top w:val="none" w:sz="0" w:space="0" w:color="auto"/>
                <w:left w:val="none" w:sz="0" w:space="0" w:color="auto"/>
                <w:bottom w:val="none" w:sz="0" w:space="0" w:color="auto"/>
                <w:right w:val="none" w:sz="0" w:space="0" w:color="auto"/>
              </w:divBdr>
            </w:div>
            <w:div w:id="1577783960">
              <w:marLeft w:val="0"/>
              <w:marRight w:val="0"/>
              <w:marTop w:val="0"/>
              <w:marBottom w:val="0"/>
              <w:divBdr>
                <w:top w:val="none" w:sz="0" w:space="0" w:color="auto"/>
                <w:left w:val="none" w:sz="0" w:space="0" w:color="auto"/>
                <w:bottom w:val="none" w:sz="0" w:space="0" w:color="auto"/>
                <w:right w:val="none" w:sz="0" w:space="0" w:color="auto"/>
              </w:divBdr>
            </w:div>
            <w:div w:id="1507281790">
              <w:marLeft w:val="0"/>
              <w:marRight w:val="0"/>
              <w:marTop w:val="0"/>
              <w:marBottom w:val="0"/>
              <w:divBdr>
                <w:top w:val="none" w:sz="0" w:space="0" w:color="auto"/>
                <w:left w:val="none" w:sz="0" w:space="0" w:color="auto"/>
                <w:bottom w:val="none" w:sz="0" w:space="0" w:color="auto"/>
                <w:right w:val="none" w:sz="0" w:space="0" w:color="auto"/>
              </w:divBdr>
            </w:div>
            <w:div w:id="1176731198">
              <w:marLeft w:val="0"/>
              <w:marRight w:val="0"/>
              <w:marTop w:val="0"/>
              <w:marBottom w:val="0"/>
              <w:divBdr>
                <w:top w:val="none" w:sz="0" w:space="0" w:color="auto"/>
                <w:left w:val="none" w:sz="0" w:space="0" w:color="auto"/>
                <w:bottom w:val="none" w:sz="0" w:space="0" w:color="auto"/>
                <w:right w:val="none" w:sz="0" w:space="0" w:color="auto"/>
              </w:divBdr>
            </w:div>
            <w:div w:id="913972936">
              <w:marLeft w:val="0"/>
              <w:marRight w:val="0"/>
              <w:marTop w:val="0"/>
              <w:marBottom w:val="0"/>
              <w:divBdr>
                <w:top w:val="none" w:sz="0" w:space="0" w:color="auto"/>
                <w:left w:val="none" w:sz="0" w:space="0" w:color="auto"/>
                <w:bottom w:val="none" w:sz="0" w:space="0" w:color="auto"/>
                <w:right w:val="none" w:sz="0" w:space="0" w:color="auto"/>
              </w:divBdr>
            </w:div>
            <w:div w:id="1743945575">
              <w:marLeft w:val="0"/>
              <w:marRight w:val="0"/>
              <w:marTop w:val="0"/>
              <w:marBottom w:val="0"/>
              <w:divBdr>
                <w:top w:val="none" w:sz="0" w:space="0" w:color="auto"/>
                <w:left w:val="none" w:sz="0" w:space="0" w:color="auto"/>
                <w:bottom w:val="none" w:sz="0" w:space="0" w:color="auto"/>
                <w:right w:val="none" w:sz="0" w:space="0" w:color="auto"/>
              </w:divBdr>
            </w:div>
            <w:div w:id="1364091880">
              <w:marLeft w:val="0"/>
              <w:marRight w:val="0"/>
              <w:marTop w:val="0"/>
              <w:marBottom w:val="0"/>
              <w:divBdr>
                <w:top w:val="none" w:sz="0" w:space="0" w:color="auto"/>
                <w:left w:val="none" w:sz="0" w:space="0" w:color="auto"/>
                <w:bottom w:val="none" w:sz="0" w:space="0" w:color="auto"/>
                <w:right w:val="none" w:sz="0" w:space="0" w:color="auto"/>
              </w:divBdr>
            </w:div>
            <w:div w:id="1930235540">
              <w:marLeft w:val="0"/>
              <w:marRight w:val="0"/>
              <w:marTop w:val="0"/>
              <w:marBottom w:val="0"/>
              <w:divBdr>
                <w:top w:val="none" w:sz="0" w:space="0" w:color="auto"/>
                <w:left w:val="none" w:sz="0" w:space="0" w:color="auto"/>
                <w:bottom w:val="none" w:sz="0" w:space="0" w:color="auto"/>
                <w:right w:val="none" w:sz="0" w:space="0" w:color="auto"/>
              </w:divBdr>
            </w:div>
            <w:div w:id="1345938780">
              <w:marLeft w:val="0"/>
              <w:marRight w:val="0"/>
              <w:marTop w:val="0"/>
              <w:marBottom w:val="0"/>
              <w:divBdr>
                <w:top w:val="none" w:sz="0" w:space="0" w:color="auto"/>
                <w:left w:val="none" w:sz="0" w:space="0" w:color="auto"/>
                <w:bottom w:val="none" w:sz="0" w:space="0" w:color="auto"/>
                <w:right w:val="none" w:sz="0" w:space="0" w:color="auto"/>
              </w:divBdr>
            </w:div>
            <w:div w:id="707534431">
              <w:marLeft w:val="0"/>
              <w:marRight w:val="0"/>
              <w:marTop w:val="0"/>
              <w:marBottom w:val="0"/>
              <w:divBdr>
                <w:top w:val="none" w:sz="0" w:space="0" w:color="auto"/>
                <w:left w:val="none" w:sz="0" w:space="0" w:color="auto"/>
                <w:bottom w:val="none" w:sz="0" w:space="0" w:color="auto"/>
                <w:right w:val="none" w:sz="0" w:space="0" w:color="auto"/>
              </w:divBdr>
            </w:div>
            <w:div w:id="1164082767">
              <w:marLeft w:val="0"/>
              <w:marRight w:val="0"/>
              <w:marTop w:val="0"/>
              <w:marBottom w:val="0"/>
              <w:divBdr>
                <w:top w:val="none" w:sz="0" w:space="0" w:color="auto"/>
                <w:left w:val="none" w:sz="0" w:space="0" w:color="auto"/>
                <w:bottom w:val="none" w:sz="0" w:space="0" w:color="auto"/>
                <w:right w:val="none" w:sz="0" w:space="0" w:color="auto"/>
              </w:divBdr>
            </w:div>
            <w:div w:id="1489396800">
              <w:marLeft w:val="0"/>
              <w:marRight w:val="0"/>
              <w:marTop w:val="0"/>
              <w:marBottom w:val="0"/>
              <w:divBdr>
                <w:top w:val="none" w:sz="0" w:space="0" w:color="auto"/>
                <w:left w:val="none" w:sz="0" w:space="0" w:color="auto"/>
                <w:bottom w:val="none" w:sz="0" w:space="0" w:color="auto"/>
                <w:right w:val="none" w:sz="0" w:space="0" w:color="auto"/>
              </w:divBdr>
            </w:div>
            <w:div w:id="345060988">
              <w:marLeft w:val="0"/>
              <w:marRight w:val="0"/>
              <w:marTop w:val="0"/>
              <w:marBottom w:val="0"/>
              <w:divBdr>
                <w:top w:val="none" w:sz="0" w:space="0" w:color="auto"/>
                <w:left w:val="none" w:sz="0" w:space="0" w:color="auto"/>
                <w:bottom w:val="none" w:sz="0" w:space="0" w:color="auto"/>
                <w:right w:val="none" w:sz="0" w:space="0" w:color="auto"/>
              </w:divBdr>
            </w:div>
            <w:div w:id="1380471198">
              <w:marLeft w:val="0"/>
              <w:marRight w:val="0"/>
              <w:marTop w:val="0"/>
              <w:marBottom w:val="0"/>
              <w:divBdr>
                <w:top w:val="none" w:sz="0" w:space="0" w:color="auto"/>
                <w:left w:val="none" w:sz="0" w:space="0" w:color="auto"/>
                <w:bottom w:val="none" w:sz="0" w:space="0" w:color="auto"/>
                <w:right w:val="none" w:sz="0" w:space="0" w:color="auto"/>
              </w:divBdr>
            </w:div>
            <w:div w:id="1153327186">
              <w:marLeft w:val="0"/>
              <w:marRight w:val="0"/>
              <w:marTop w:val="0"/>
              <w:marBottom w:val="0"/>
              <w:divBdr>
                <w:top w:val="none" w:sz="0" w:space="0" w:color="auto"/>
                <w:left w:val="none" w:sz="0" w:space="0" w:color="auto"/>
                <w:bottom w:val="none" w:sz="0" w:space="0" w:color="auto"/>
                <w:right w:val="none" w:sz="0" w:space="0" w:color="auto"/>
              </w:divBdr>
            </w:div>
            <w:div w:id="1074669304">
              <w:marLeft w:val="0"/>
              <w:marRight w:val="0"/>
              <w:marTop w:val="0"/>
              <w:marBottom w:val="0"/>
              <w:divBdr>
                <w:top w:val="none" w:sz="0" w:space="0" w:color="auto"/>
                <w:left w:val="none" w:sz="0" w:space="0" w:color="auto"/>
                <w:bottom w:val="none" w:sz="0" w:space="0" w:color="auto"/>
                <w:right w:val="none" w:sz="0" w:space="0" w:color="auto"/>
              </w:divBdr>
            </w:div>
            <w:div w:id="350226858">
              <w:marLeft w:val="0"/>
              <w:marRight w:val="0"/>
              <w:marTop w:val="0"/>
              <w:marBottom w:val="0"/>
              <w:divBdr>
                <w:top w:val="none" w:sz="0" w:space="0" w:color="auto"/>
                <w:left w:val="none" w:sz="0" w:space="0" w:color="auto"/>
                <w:bottom w:val="none" w:sz="0" w:space="0" w:color="auto"/>
                <w:right w:val="none" w:sz="0" w:space="0" w:color="auto"/>
              </w:divBdr>
            </w:div>
            <w:div w:id="1497960391">
              <w:marLeft w:val="0"/>
              <w:marRight w:val="0"/>
              <w:marTop w:val="0"/>
              <w:marBottom w:val="0"/>
              <w:divBdr>
                <w:top w:val="none" w:sz="0" w:space="0" w:color="auto"/>
                <w:left w:val="none" w:sz="0" w:space="0" w:color="auto"/>
                <w:bottom w:val="none" w:sz="0" w:space="0" w:color="auto"/>
                <w:right w:val="none" w:sz="0" w:space="0" w:color="auto"/>
              </w:divBdr>
            </w:div>
            <w:div w:id="1389382852">
              <w:marLeft w:val="0"/>
              <w:marRight w:val="0"/>
              <w:marTop w:val="0"/>
              <w:marBottom w:val="0"/>
              <w:divBdr>
                <w:top w:val="none" w:sz="0" w:space="0" w:color="auto"/>
                <w:left w:val="none" w:sz="0" w:space="0" w:color="auto"/>
                <w:bottom w:val="none" w:sz="0" w:space="0" w:color="auto"/>
                <w:right w:val="none" w:sz="0" w:space="0" w:color="auto"/>
              </w:divBdr>
            </w:div>
            <w:div w:id="617419256">
              <w:marLeft w:val="0"/>
              <w:marRight w:val="0"/>
              <w:marTop w:val="0"/>
              <w:marBottom w:val="0"/>
              <w:divBdr>
                <w:top w:val="none" w:sz="0" w:space="0" w:color="auto"/>
                <w:left w:val="none" w:sz="0" w:space="0" w:color="auto"/>
                <w:bottom w:val="none" w:sz="0" w:space="0" w:color="auto"/>
                <w:right w:val="none" w:sz="0" w:space="0" w:color="auto"/>
              </w:divBdr>
            </w:div>
            <w:div w:id="1574971797">
              <w:marLeft w:val="0"/>
              <w:marRight w:val="0"/>
              <w:marTop w:val="0"/>
              <w:marBottom w:val="0"/>
              <w:divBdr>
                <w:top w:val="none" w:sz="0" w:space="0" w:color="auto"/>
                <w:left w:val="none" w:sz="0" w:space="0" w:color="auto"/>
                <w:bottom w:val="none" w:sz="0" w:space="0" w:color="auto"/>
                <w:right w:val="none" w:sz="0" w:space="0" w:color="auto"/>
              </w:divBdr>
            </w:div>
            <w:div w:id="1142621421">
              <w:marLeft w:val="0"/>
              <w:marRight w:val="0"/>
              <w:marTop w:val="0"/>
              <w:marBottom w:val="0"/>
              <w:divBdr>
                <w:top w:val="none" w:sz="0" w:space="0" w:color="auto"/>
                <w:left w:val="none" w:sz="0" w:space="0" w:color="auto"/>
                <w:bottom w:val="none" w:sz="0" w:space="0" w:color="auto"/>
                <w:right w:val="none" w:sz="0" w:space="0" w:color="auto"/>
              </w:divBdr>
            </w:div>
            <w:div w:id="1867668858">
              <w:marLeft w:val="0"/>
              <w:marRight w:val="0"/>
              <w:marTop w:val="0"/>
              <w:marBottom w:val="0"/>
              <w:divBdr>
                <w:top w:val="none" w:sz="0" w:space="0" w:color="auto"/>
                <w:left w:val="none" w:sz="0" w:space="0" w:color="auto"/>
                <w:bottom w:val="none" w:sz="0" w:space="0" w:color="auto"/>
                <w:right w:val="none" w:sz="0" w:space="0" w:color="auto"/>
              </w:divBdr>
            </w:div>
            <w:div w:id="984816893">
              <w:marLeft w:val="0"/>
              <w:marRight w:val="0"/>
              <w:marTop w:val="0"/>
              <w:marBottom w:val="0"/>
              <w:divBdr>
                <w:top w:val="none" w:sz="0" w:space="0" w:color="auto"/>
                <w:left w:val="none" w:sz="0" w:space="0" w:color="auto"/>
                <w:bottom w:val="none" w:sz="0" w:space="0" w:color="auto"/>
                <w:right w:val="none" w:sz="0" w:space="0" w:color="auto"/>
              </w:divBdr>
            </w:div>
            <w:div w:id="571281591">
              <w:marLeft w:val="0"/>
              <w:marRight w:val="0"/>
              <w:marTop w:val="0"/>
              <w:marBottom w:val="0"/>
              <w:divBdr>
                <w:top w:val="none" w:sz="0" w:space="0" w:color="auto"/>
                <w:left w:val="none" w:sz="0" w:space="0" w:color="auto"/>
                <w:bottom w:val="none" w:sz="0" w:space="0" w:color="auto"/>
                <w:right w:val="none" w:sz="0" w:space="0" w:color="auto"/>
              </w:divBdr>
            </w:div>
            <w:div w:id="1400905977">
              <w:marLeft w:val="0"/>
              <w:marRight w:val="0"/>
              <w:marTop w:val="0"/>
              <w:marBottom w:val="0"/>
              <w:divBdr>
                <w:top w:val="none" w:sz="0" w:space="0" w:color="auto"/>
                <w:left w:val="none" w:sz="0" w:space="0" w:color="auto"/>
                <w:bottom w:val="none" w:sz="0" w:space="0" w:color="auto"/>
                <w:right w:val="none" w:sz="0" w:space="0" w:color="auto"/>
              </w:divBdr>
            </w:div>
            <w:div w:id="1961764242">
              <w:marLeft w:val="0"/>
              <w:marRight w:val="0"/>
              <w:marTop w:val="0"/>
              <w:marBottom w:val="0"/>
              <w:divBdr>
                <w:top w:val="none" w:sz="0" w:space="0" w:color="auto"/>
                <w:left w:val="none" w:sz="0" w:space="0" w:color="auto"/>
                <w:bottom w:val="none" w:sz="0" w:space="0" w:color="auto"/>
                <w:right w:val="none" w:sz="0" w:space="0" w:color="auto"/>
              </w:divBdr>
            </w:div>
            <w:div w:id="1613781056">
              <w:marLeft w:val="0"/>
              <w:marRight w:val="0"/>
              <w:marTop w:val="0"/>
              <w:marBottom w:val="0"/>
              <w:divBdr>
                <w:top w:val="none" w:sz="0" w:space="0" w:color="auto"/>
                <w:left w:val="none" w:sz="0" w:space="0" w:color="auto"/>
                <w:bottom w:val="none" w:sz="0" w:space="0" w:color="auto"/>
                <w:right w:val="none" w:sz="0" w:space="0" w:color="auto"/>
              </w:divBdr>
            </w:div>
            <w:div w:id="1099984274">
              <w:marLeft w:val="0"/>
              <w:marRight w:val="0"/>
              <w:marTop w:val="0"/>
              <w:marBottom w:val="0"/>
              <w:divBdr>
                <w:top w:val="none" w:sz="0" w:space="0" w:color="auto"/>
                <w:left w:val="none" w:sz="0" w:space="0" w:color="auto"/>
                <w:bottom w:val="none" w:sz="0" w:space="0" w:color="auto"/>
                <w:right w:val="none" w:sz="0" w:space="0" w:color="auto"/>
              </w:divBdr>
            </w:div>
            <w:div w:id="718483068">
              <w:marLeft w:val="0"/>
              <w:marRight w:val="0"/>
              <w:marTop w:val="0"/>
              <w:marBottom w:val="0"/>
              <w:divBdr>
                <w:top w:val="none" w:sz="0" w:space="0" w:color="auto"/>
                <w:left w:val="none" w:sz="0" w:space="0" w:color="auto"/>
                <w:bottom w:val="none" w:sz="0" w:space="0" w:color="auto"/>
                <w:right w:val="none" w:sz="0" w:space="0" w:color="auto"/>
              </w:divBdr>
            </w:div>
            <w:div w:id="1320689594">
              <w:marLeft w:val="0"/>
              <w:marRight w:val="0"/>
              <w:marTop w:val="0"/>
              <w:marBottom w:val="0"/>
              <w:divBdr>
                <w:top w:val="none" w:sz="0" w:space="0" w:color="auto"/>
                <w:left w:val="none" w:sz="0" w:space="0" w:color="auto"/>
                <w:bottom w:val="none" w:sz="0" w:space="0" w:color="auto"/>
                <w:right w:val="none" w:sz="0" w:space="0" w:color="auto"/>
              </w:divBdr>
            </w:div>
            <w:div w:id="1077357912">
              <w:marLeft w:val="0"/>
              <w:marRight w:val="0"/>
              <w:marTop w:val="0"/>
              <w:marBottom w:val="0"/>
              <w:divBdr>
                <w:top w:val="none" w:sz="0" w:space="0" w:color="auto"/>
                <w:left w:val="none" w:sz="0" w:space="0" w:color="auto"/>
                <w:bottom w:val="none" w:sz="0" w:space="0" w:color="auto"/>
                <w:right w:val="none" w:sz="0" w:space="0" w:color="auto"/>
              </w:divBdr>
            </w:div>
            <w:div w:id="612712564">
              <w:marLeft w:val="0"/>
              <w:marRight w:val="0"/>
              <w:marTop w:val="0"/>
              <w:marBottom w:val="0"/>
              <w:divBdr>
                <w:top w:val="none" w:sz="0" w:space="0" w:color="auto"/>
                <w:left w:val="none" w:sz="0" w:space="0" w:color="auto"/>
                <w:bottom w:val="none" w:sz="0" w:space="0" w:color="auto"/>
                <w:right w:val="none" w:sz="0" w:space="0" w:color="auto"/>
              </w:divBdr>
            </w:div>
            <w:div w:id="1175874307">
              <w:marLeft w:val="0"/>
              <w:marRight w:val="0"/>
              <w:marTop w:val="0"/>
              <w:marBottom w:val="0"/>
              <w:divBdr>
                <w:top w:val="none" w:sz="0" w:space="0" w:color="auto"/>
                <w:left w:val="none" w:sz="0" w:space="0" w:color="auto"/>
                <w:bottom w:val="none" w:sz="0" w:space="0" w:color="auto"/>
                <w:right w:val="none" w:sz="0" w:space="0" w:color="auto"/>
              </w:divBdr>
            </w:div>
            <w:div w:id="2093626814">
              <w:marLeft w:val="0"/>
              <w:marRight w:val="0"/>
              <w:marTop w:val="0"/>
              <w:marBottom w:val="0"/>
              <w:divBdr>
                <w:top w:val="none" w:sz="0" w:space="0" w:color="auto"/>
                <w:left w:val="none" w:sz="0" w:space="0" w:color="auto"/>
                <w:bottom w:val="none" w:sz="0" w:space="0" w:color="auto"/>
                <w:right w:val="none" w:sz="0" w:space="0" w:color="auto"/>
              </w:divBdr>
            </w:div>
            <w:div w:id="1171796628">
              <w:marLeft w:val="0"/>
              <w:marRight w:val="0"/>
              <w:marTop w:val="0"/>
              <w:marBottom w:val="0"/>
              <w:divBdr>
                <w:top w:val="none" w:sz="0" w:space="0" w:color="auto"/>
                <w:left w:val="none" w:sz="0" w:space="0" w:color="auto"/>
                <w:bottom w:val="none" w:sz="0" w:space="0" w:color="auto"/>
                <w:right w:val="none" w:sz="0" w:space="0" w:color="auto"/>
              </w:divBdr>
            </w:div>
            <w:div w:id="1582832213">
              <w:marLeft w:val="0"/>
              <w:marRight w:val="0"/>
              <w:marTop w:val="0"/>
              <w:marBottom w:val="0"/>
              <w:divBdr>
                <w:top w:val="none" w:sz="0" w:space="0" w:color="auto"/>
                <w:left w:val="none" w:sz="0" w:space="0" w:color="auto"/>
                <w:bottom w:val="none" w:sz="0" w:space="0" w:color="auto"/>
                <w:right w:val="none" w:sz="0" w:space="0" w:color="auto"/>
              </w:divBdr>
            </w:div>
            <w:div w:id="883562545">
              <w:marLeft w:val="0"/>
              <w:marRight w:val="0"/>
              <w:marTop w:val="0"/>
              <w:marBottom w:val="0"/>
              <w:divBdr>
                <w:top w:val="none" w:sz="0" w:space="0" w:color="auto"/>
                <w:left w:val="none" w:sz="0" w:space="0" w:color="auto"/>
                <w:bottom w:val="none" w:sz="0" w:space="0" w:color="auto"/>
                <w:right w:val="none" w:sz="0" w:space="0" w:color="auto"/>
              </w:divBdr>
            </w:div>
            <w:div w:id="731392475">
              <w:marLeft w:val="0"/>
              <w:marRight w:val="0"/>
              <w:marTop w:val="0"/>
              <w:marBottom w:val="0"/>
              <w:divBdr>
                <w:top w:val="none" w:sz="0" w:space="0" w:color="auto"/>
                <w:left w:val="none" w:sz="0" w:space="0" w:color="auto"/>
                <w:bottom w:val="none" w:sz="0" w:space="0" w:color="auto"/>
                <w:right w:val="none" w:sz="0" w:space="0" w:color="auto"/>
              </w:divBdr>
            </w:div>
            <w:div w:id="1432047158">
              <w:marLeft w:val="0"/>
              <w:marRight w:val="0"/>
              <w:marTop w:val="0"/>
              <w:marBottom w:val="0"/>
              <w:divBdr>
                <w:top w:val="none" w:sz="0" w:space="0" w:color="auto"/>
                <w:left w:val="none" w:sz="0" w:space="0" w:color="auto"/>
                <w:bottom w:val="none" w:sz="0" w:space="0" w:color="auto"/>
                <w:right w:val="none" w:sz="0" w:space="0" w:color="auto"/>
              </w:divBdr>
            </w:div>
            <w:div w:id="315455882">
              <w:marLeft w:val="0"/>
              <w:marRight w:val="0"/>
              <w:marTop w:val="0"/>
              <w:marBottom w:val="0"/>
              <w:divBdr>
                <w:top w:val="none" w:sz="0" w:space="0" w:color="auto"/>
                <w:left w:val="none" w:sz="0" w:space="0" w:color="auto"/>
                <w:bottom w:val="none" w:sz="0" w:space="0" w:color="auto"/>
                <w:right w:val="none" w:sz="0" w:space="0" w:color="auto"/>
              </w:divBdr>
            </w:div>
            <w:div w:id="1603419719">
              <w:marLeft w:val="0"/>
              <w:marRight w:val="0"/>
              <w:marTop w:val="0"/>
              <w:marBottom w:val="0"/>
              <w:divBdr>
                <w:top w:val="none" w:sz="0" w:space="0" w:color="auto"/>
                <w:left w:val="none" w:sz="0" w:space="0" w:color="auto"/>
                <w:bottom w:val="none" w:sz="0" w:space="0" w:color="auto"/>
                <w:right w:val="none" w:sz="0" w:space="0" w:color="auto"/>
              </w:divBdr>
            </w:div>
            <w:div w:id="1276139973">
              <w:marLeft w:val="0"/>
              <w:marRight w:val="0"/>
              <w:marTop w:val="0"/>
              <w:marBottom w:val="0"/>
              <w:divBdr>
                <w:top w:val="none" w:sz="0" w:space="0" w:color="auto"/>
                <w:left w:val="none" w:sz="0" w:space="0" w:color="auto"/>
                <w:bottom w:val="none" w:sz="0" w:space="0" w:color="auto"/>
                <w:right w:val="none" w:sz="0" w:space="0" w:color="auto"/>
              </w:divBdr>
            </w:div>
            <w:div w:id="1882083800">
              <w:marLeft w:val="0"/>
              <w:marRight w:val="0"/>
              <w:marTop w:val="0"/>
              <w:marBottom w:val="0"/>
              <w:divBdr>
                <w:top w:val="none" w:sz="0" w:space="0" w:color="auto"/>
                <w:left w:val="none" w:sz="0" w:space="0" w:color="auto"/>
                <w:bottom w:val="none" w:sz="0" w:space="0" w:color="auto"/>
                <w:right w:val="none" w:sz="0" w:space="0" w:color="auto"/>
              </w:divBdr>
            </w:div>
            <w:div w:id="1745646072">
              <w:marLeft w:val="0"/>
              <w:marRight w:val="0"/>
              <w:marTop w:val="0"/>
              <w:marBottom w:val="0"/>
              <w:divBdr>
                <w:top w:val="none" w:sz="0" w:space="0" w:color="auto"/>
                <w:left w:val="none" w:sz="0" w:space="0" w:color="auto"/>
                <w:bottom w:val="none" w:sz="0" w:space="0" w:color="auto"/>
                <w:right w:val="none" w:sz="0" w:space="0" w:color="auto"/>
              </w:divBdr>
            </w:div>
            <w:div w:id="18634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380</Words>
  <Characters>2244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Hvezdicka</dc:creator>
  <cp:lastModifiedBy>MS Hvezdicka</cp:lastModifiedBy>
  <cp:revision>9</cp:revision>
  <cp:lastPrinted>2024-03-26T10:24:00Z</cp:lastPrinted>
  <dcterms:created xsi:type="dcterms:W3CDTF">2020-03-29T09:31:00Z</dcterms:created>
  <dcterms:modified xsi:type="dcterms:W3CDTF">2025-04-06T09:16:00Z</dcterms:modified>
</cp:coreProperties>
</file>